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17E1" w:rsidRPr="00527C16" w:rsidRDefault="00527C16" w:rsidP="00AF6E55">
      <w:pPr>
        <w:pStyle w:val="NoSpacing"/>
        <w:rPr>
          <w:b/>
          <w:sz w:val="32"/>
        </w:rPr>
      </w:pPr>
      <w:r>
        <w:rPr>
          <w:b/>
          <w:sz w:val="32"/>
        </w:rPr>
        <w:t>M</w:t>
      </w:r>
      <w:r w:rsidR="00AF6E55" w:rsidRPr="00AF6E55">
        <w:rPr>
          <w:b/>
          <w:sz w:val="32"/>
        </w:rPr>
        <w:t>usic 1 – Aural Scaffold</w:t>
      </w:r>
      <w:r w:rsidR="008A3ADA">
        <w:rPr>
          <w:b/>
          <w:sz w:val="32"/>
        </w:rPr>
        <w:t xml:space="preserve"> – HSC 20</w:t>
      </w:r>
      <w:r w:rsidR="00747FDC">
        <w:rPr>
          <w:b/>
          <w:sz w:val="32"/>
        </w:rPr>
        <w:t>15</w:t>
      </w:r>
      <w:r w:rsidR="008A3ADA">
        <w:rPr>
          <w:b/>
          <w:sz w:val="32"/>
        </w:rPr>
        <w:t xml:space="preserve"> Question </w:t>
      </w:r>
      <w:r w:rsidR="00AF3EAA">
        <w:rPr>
          <w:b/>
          <w:sz w:val="32"/>
        </w:rPr>
        <w:t>2</w:t>
      </w:r>
    </w:p>
    <w:p w:rsidR="0047326E" w:rsidRPr="0047326E" w:rsidRDefault="0047326E" w:rsidP="00AF6E55">
      <w:pPr>
        <w:pStyle w:val="NoSpacing"/>
        <w:rPr>
          <w:b/>
          <w:sz w:val="10"/>
        </w:rPr>
      </w:pPr>
    </w:p>
    <w:p w:rsidR="00AA17E1" w:rsidRDefault="00AA17E1" w:rsidP="00AA17E1">
      <w:pPr>
        <w:pStyle w:val="NoSpacing"/>
        <w:rPr>
          <w:rFonts w:cstheme="minorHAnsi"/>
          <w:b/>
        </w:rPr>
      </w:pPr>
      <w:r>
        <w:rPr>
          <w:rFonts w:cstheme="minorHAnsi"/>
        </w:rPr>
        <w:t xml:space="preserve">Question: </w:t>
      </w:r>
      <w:r w:rsidR="00AF3EAA">
        <w:rPr>
          <w:rFonts w:cstheme="minorHAnsi"/>
          <w:b/>
        </w:rPr>
        <w:t>Explain how the layers of sound are used in this excerpt to achieve unity and contrast.</w:t>
      </w:r>
    </w:p>
    <w:p w:rsidR="008A3ADA" w:rsidRPr="00E03A7E" w:rsidRDefault="00AF3EAA" w:rsidP="00AA17E1">
      <w:pPr>
        <w:pStyle w:val="NoSpacing"/>
        <w:rPr>
          <w:rFonts w:cstheme="minorHAnsi"/>
          <w:i/>
          <w:sz w:val="2"/>
        </w:rPr>
      </w:pPr>
      <w:r>
        <w:rPr>
          <w:rFonts w:cstheme="minorHAnsi"/>
          <w:i/>
        </w:rPr>
        <w:t xml:space="preserve">It </w:t>
      </w:r>
      <w:proofErr w:type="spellStart"/>
      <w:r>
        <w:rPr>
          <w:rFonts w:cstheme="minorHAnsi"/>
          <w:i/>
        </w:rPr>
        <w:t>Ain’t</w:t>
      </w:r>
      <w:proofErr w:type="spellEnd"/>
      <w:r>
        <w:rPr>
          <w:rFonts w:cstheme="minorHAnsi"/>
          <w:i/>
        </w:rPr>
        <w:t xml:space="preserve"> Necessarily So by Herbie Hancock</w:t>
      </w:r>
    </w:p>
    <w:p w:rsidR="00E03A7E" w:rsidRPr="008A3ADA" w:rsidRDefault="00E03A7E" w:rsidP="00AA17E1">
      <w:pPr>
        <w:pStyle w:val="NoSpacing"/>
        <w:rPr>
          <w:rFonts w:cstheme="minorHAnsi"/>
          <w:i/>
        </w:rPr>
      </w:pPr>
      <w:r>
        <w:rPr>
          <w:rFonts w:cstheme="minorHAnsi"/>
        </w:rPr>
        <w:t xml:space="preserve">Use the table below to map </w:t>
      </w:r>
      <w:r w:rsidR="00AF3EAA">
        <w:rPr>
          <w:rFonts w:cstheme="minorHAnsi"/>
        </w:rPr>
        <w:t>the use of unity and contrast across the different layers of sound.</w:t>
      </w:r>
      <w:bookmarkStart w:id="0" w:name="_GoBack"/>
      <w:bookmarkEnd w:id="0"/>
    </w:p>
    <w:p w:rsidR="0047326E" w:rsidRDefault="0047326E" w:rsidP="00AF6E55">
      <w:pPr>
        <w:pStyle w:val="NoSpacing"/>
        <w:rPr>
          <w:b/>
          <w:sz w:val="10"/>
        </w:rPr>
      </w:pPr>
    </w:p>
    <w:tbl>
      <w:tblPr>
        <w:tblStyle w:val="TableGrid"/>
        <w:tblW w:w="15438" w:type="dxa"/>
        <w:tblInd w:w="155" w:type="dxa"/>
        <w:tblLayout w:type="fixed"/>
        <w:tblLook w:val="04A0" w:firstRow="1" w:lastRow="0" w:firstColumn="1" w:lastColumn="0" w:noHBand="0" w:noVBand="1"/>
      </w:tblPr>
      <w:tblGrid>
        <w:gridCol w:w="457"/>
        <w:gridCol w:w="1048"/>
        <w:gridCol w:w="2309"/>
        <w:gridCol w:w="5812"/>
        <w:gridCol w:w="5812"/>
      </w:tblGrid>
      <w:tr w:rsidR="00AF3EAA" w:rsidTr="00F7635A">
        <w:trPr>
          <w:trHeight w:val="355"/>
        </w:trPr>
        <w:tc>
          <w:tcPr>
            <w:tcW w:w="1505" w:type="dxa"/>
            <w:gridSpan w:val="2"/>
            <w:tcBorders>
              <w:top w:val="nil"/>
              <w:left w:val="nil"/>
            </w:tcBorders>
          </w:tcPr>
          <w:p w:rsidR="00AF3EAA" w:rsidRDefault="00AF3EAA" w:rsidP="00AF6E55">
            <w:pPr>
              <w:pStyle w:val="NoSpacing"/>
            </w:pPr>
          </w:p>
        </w:tc>
        <w:tc>
          <w:tcPr>
            <w:tcW w:w="2309" w:type="dxa"/>
            <w:tcBorders>
              <w:top w:val="single" w:sz="4" w:space="0" w:color="000000"/>
            </w:tcBorders>
            <w:shd w:val="clear" w:color="auto" w:fill="C2D69B" w:themeFill="accent3" w:themeFillTint="99"/>
            <w:vAlign w:val="center"/>
          </w:tcPr>
          <w:p w:rsidR="00AF3EAA" w:rsidRPr="001C659E" w:rsidRDefault="00AF3EAA" w:rsidP="00526FD0">
            <w:pPr>
              <w:pStyle w:val="NoSpacing"/>
              <w:jc w:val="center"/>
              <w:rPr>
                <w:b/>
              </w:rPr>
            </w:pPr>
            <w:r w:rsidRPr="001C659E">
              <w:rPr>
                <w:b/>
              </w:rPr>
              <w:t>Points to consider</w:t>
            </w:r>
          </w:p>
        </w:tc>
        <w:tc>
          <w:tcPr>
            <w:tcW w:w="5812" w:type="dxa"/>
            <w:tcBorders>
              <w:top w:val="single" w:sz="4" w:space="0" w:color="000000"/>
            </w:tcBorders>
            <w:shd w:val="clear" w:color="auto" w:fill="C6D9F1" w:themeFill="text2" w:themeFillTint="33"/>
            <w:vAlign w:val="center"/>
          </w:tcPr>
          <w:p w:rsidR="00AF3EAA" w:rsidRPr="001C659E" w:rsidRDefault="00AF3EAA" w:rsidP="00AF3EAA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Unity</w:t>
            </w:r>
          </w:p>
        </w:tc>
        <w:tc>
          <w:tcPr>
            <w:tcW w:w="5812" w:type="dxa"/>
            <w:tcBorders>
              <w:top w:val="single" w:sz="4" w:space="0" w:color="000000"/>
            </w:tcBorders>
            <w:shd w:val="clear" w:color="auto" w:fill="C6D9F1" w:themeFill="text2" w:themeFillTint="33"/>
            <w:vAlign w:val="center"/>
          </w:tcPr>
          <w:p w:rsidR="00AF3EAA" w:rsidRPr="001C659E" w:rsidRDefault="00AF3EAA" w:rsidP="00AF3EAA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Contrast</w:t>
            </w:r>
          </w:p>
        </w:tc>
      </w:tr>
      <w:tr w:rsidR="00AF3EAA" w:rsidTr="00AF3EAA">
        <w:trPr>
          <w:cantSplit/>
          <w:trHeight w:val="2293"/>
        </w:trPr>
        <w:tc>
          <w:tcPr>
            <w:tcW w:w="457" w:type="dxa"/>
            <w:vMerge w:val="restart"/>
            <w:shd w:val="clear" w:color="auto" w:fill="403152" w:themeFill="accent4" w:themeFillShade="80"/>
            <w:textDirection w:val="btLr"/>
          </w:tcPr>
          <w:p w:rsidR="00AF3EAA" w:rsidRPr="00AF6E55" w:rsidRDefault="00AF3EAA" w:rsidP="008A3ADA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LAYERS OF SOUND</w:t>
            </w:r>
          </w:p>
        </w:tc>
        <w:tc>
          <w:tcPr>
            <w:tcW w:w="1048" w:type="dxa"/>
            <w:shd w:val="clear" w:color="auto" w:fill="CCC0D9" w:themeFill="accent4" w:themeFillTint="66"/>
            <w:textDirection w:val="btLr"/>
            <w:vAlign w:val="center"/>
          </w:tcPr>
          <w:p w:rsidR="00AF3EAA" w:rsidRPr="008A3ADA" w:rsidRDefault="00AF3EAA" w:rsidP="00425167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Trumpet</w:t>
            </w:r>
          </w:p>
        </w:tc>
        <w:tc>
          <w:tcPr>
            <w:tcW w:w="2309" w:type="dxa"/>
            <w:vMerge w:val="restart"/>
            <w:shd w:val="clear" w:color="auto" w:fill="EAF1DD" w:themeFill="accent3" w:themeFillTint="33"/>
          </w:tcPr>
          <w:p w:rsidR="00AF3EAA" w:rsidRPr="004F7DF5" w:rsidRDefault="00AF3EAA" w:rsidP="002760BC">
            <w:pPr>
              <w:pStyle w:val="NoSpacing"/>
              <w:numPr>
                <w:ilvl w:val="0"/>
                <w:numId w:val="3"/>
              </w:numPr>
              <w:spacing w:before="120"/>
              <w:ind w:left="216" w:hanging="142"/>
            </w:pPr>
            <w:r w:rsidRPr="004F7DF5">
              <w:t>Melody / Harmonic roles</w:t>
            </w:r>
          </w:p>
          <w:p w:rsidR="00AF3EAA" w:rsidRDefault="00AF3EAA" w:rsidP="002760BC">
            <w:pPr>
              <w:pStyle w:val="NoSpacing"/>
              <w:numPr>
                <w:ilvl w:val="0"/>
                <w:numId w:val="3"/>
              </w:numPr>
              <w:spacing w:before="120"/>
              <w:ind w:left="216" w:hanging="142"/>
            </w:pPr>
            <w:r>
              <w:t>Degree of density (think, bare, rich, thin, airy etc.)</w:t>
            </w:r>
          </w:p>
          <w:p w:rsidR="00AF3EAA" w:rsidRDefault="00AF3EAA" w:rsidP="002760BC">
            <w:pPr>
              <w:pStyle w:val="NoSpacing"/>
              <w:numPr>
                <w:ilvl w:val="0"/>
                <w:numId w:val="3"/>
              </w:numPr>
              <w:spacing w:before="120"/>
              <w:ind w:left="216" w:hanging="142"/>
            </w:pPr>
            <w:r>
              <w:t>Changes in density throughout excerpt</w:t>
            </w:r>
          </w:p>
          <w:p w:rsidR="00AF3EAA" w:rsidRDefault="00AF3EAA" w:rsidP="002760BC">
            <w:pPr>
              <w:pStyle w:val="NoSpacing"/>
              <w:numPr>
                <w:ilvl w:val="0"/>
                <w:numId w:val="3"/>
              </w:numPr>
              <w:spacing w:before="120"/>
              <w:ind w:left="216" w:hanging="142"/>
            </w:pPr>
            <w:r>
              <w:t xml:space="preserve">Number of lines / layers </w:t>
            </w:r>
          </w:p>
          <w:p w:rsidR="00AF3EAA" w:rsidRDefault="00AF3EAA" w:rsidP="002760BC">
            <w:pPr>
              <w:pStyle w:val="NoSpacing"/>
              <w:numPr>
                <w:ilvl w:val="0"/>
                <w:numId w:val="3"/>
              </w:numPr>
              <w:spacing w:before="120"/>
              <w:ind w:left="216" w:hanging="142"/>
            </w:pPr>
            <w:r>
              <w:t>Role of each line / layer (provide rhythmic driving force, emphasis the melody etc.)</w:t>
            </w:r>
          </w:p>
          <w:p w:rsidR="00AF3EAA" w:rsidRDefault="00AF3EAA" w:rsidP="002760BC">
            <w:pPr>
              <w:pStyle w:val="NoSpacing"/>
              <w:numPr>
                <w:ilvl w:val="0"/>
                <w:numId w:val="3"/>
              </w:numPr>
              <w:spacing w:before="120"/>
              <w:ind w:left="216" w:hanging="142"/>
            </w:pPr>
            <w:r>
              <w:t>Movement of lines / layers (are they constant, similar, contrasting, imitation, call and response etc.)</w:t>
            </w:r>
          </w:p>
          <w:p w:rsidR="00AF3EAA" w:rsidRDefault="00AF3EAA" w:rsidP="002760BC">
            <w:pPr>
              <w:pStyle w:val="NoSpacing"/>
              <w:numPr>
                <w:ilvl w:val="0"/>
                <w:numId w:val="3"/>
              </w:numPr>
              <w:spacing w:before="120"/>
              <w:ind w:left="216" w:hanging="142"/>
            </w:pPr>
            <w:r>
              <w:t>Texture type (polyphonic, homophonic etc.)</w:t>
            </w:r>
          </w:p>
          <w:p w:rsidR="00AF3EAA" w:rsidRDefault="00AF3EAA" w:rsidP="002760BC">
            <w:pPr>
              <w:pStyle w:val="NoSpacing"/>
              <w:numPr>
                <w:ilvl w:val="0"/>
                <w:numId w:val="3"/>
              </w:numPr>
              <w:spacing w:before="120"/>
              <w:ind w:left="216" w:hanging="142"/>
            </w:pPr>
            <w:r>
              <w:t>Changes to the texture throughout the excerpt</w:t>
            </w:r>
          </w:p>
          <w:p w:rsidR="00AF3EAA" w:rsidRDefault="00AF3EAA" w:rsidP="002760BC">
            <w:pPr>
              <w:pStyle w:val="NoSpacing"/>
            </w:pPr>
          </w:p>
        </w:tc>
        <w:tc>
          <w:tcPr>
            <w:tcW w:w="5812" w:type="dxa"/>
          </w:tcPr>
          <w:p w:rsidR="00AF3EAA" w:rsidRDefault="00AF3EAA" w:rsidP="00AF6E55">
            <w:pPr>
              <w:pStyle w:val="NoSpacing"/>
            </w:pPr>
          </w:p>
        </w:tc>
        <w:tc>
          <w:tcPr>
            <w:tcW w:w="5812" w:type="dxa"/>
          </w:tcPr>
          <w:p w:rsidR="00AF3EAA" w:rsidRDefault="00AF3EAA" w:rsidP="00AF6E55">
            <w:pPr>
              <w:pStyle w:val="NoSpacing"/>
            </w:pPr>
          </w:p>
        </w:tc>
      </w:tr>
      <w:tr w:rsidR="00AF3EAA" w:rsidTr="00AF3EAA">
        <w:trPr>
          <w:cantSplit/>
          <w:trHeight w:val="2293"/>
        </w:trPr>
        <w:tc>
          <w:tcPr>
            <w:tcW w:w="457" w:type="dxa"/>
            <w:vMerge/>
            <w:shd w:val="clear" w:color="auto" w:fill="403152" w:themeFill="accent4" w:themeFillShade="80"/>
            <w:textDirection w:val="btLr"/>
          </w:tcPr>
          <w:p w:rsidR="00AF3EAA" w:rsidRDefault="00AF3EAA" w:rsidP="008A3ADA">
            <w:pPr>
              <w:pStyle w:val="NoSpacing"/>
              <w:ind w:left="113" w:right="113"/>
              <w:jc w:val="center"/>
              <w:rPr>
                <w:b/>
              </w:rPr>
            </w:pPr>
          </w:p>
        </w:tc>
        <w:tc>
          <w:tcPr>
            <w:tcW w:w="1048" w:type="dxa"/>
            <w:shd w:val="clear" w:color="auto" w:fill="CCC0D9" w:themeFill="accent4" w:themeFillTint="66"/>
            <w:textDirection w:val="btLr"/>
            <w:vAlign w:val="center"/>
          </w:tcPr>
          <w:p w:rsidR="00AF3EAA" w:rsidRDefault="00AF3EAA" w:rsidP="00425167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Piano</w:t>
            </w:r>
          </w:p>
        </w:tc>
        <w:tc>
          <w:tcPr>
            <w:tcW w:w="2309" w:type="dxa"/>
            <w:vMerge/>
            <w:shd w:val="clear" w:color="auto" w:fill="EAF1DD" w:themeFill="accent3" w:themeFillTint="33"/>
          </w:tcPr>
          <w:p w:rsidR="00AF3EAA" w:rsidRPr="004F7DF5" w:rsidRDefault="00AF3EAA" w:rsidP="002760BC">
            <w:pPr>
              <w:pStyle w:val="NoSpacing"/>
              <w:numPr>
                <w:ilvl w:val="0"/>
                <w:numId w:val="3"/>
              </w:numPr>
              <w:spacing w:before="120"/>
              <w:ind w:left="216" w:hanging="142"/>
            </w:pPr>
          </w:p>
        </w:tc>
        <w:tc>
          <w:tcPr>
            <w:tcW w:w="5812" w:type="dxa"/>
          </w:tcPr>
          <w:p w:rsidR="00AF3EAA" w:rsidRDefault="00AF3EAA" w:rsidP="00AF6E55">
            <w:pPr>
              <w:pStyle w:val="NoSpacing"/>
            </w:pPr>
          </w:p>
        </w:tc>
        <w:tc>
          <w:tcPr>
            <w:tcW w:w="5812" w:type="dxa"/>
          </w:tcPr>
          <w:p w:rsidR="00AF3EAA" w:rsidRDefault="00AF3EAA" w:rsidP="00AF6E55">
            <w:pPr>
              <w:pStyle w:val="NoSpacing"/>
            </w:pPr>
          </w:p>
        </w:tc>
      </w:tr>
      <w:tr w:rsidR="00AF3EAA" w:rsidTr="00AF3EAA">
        <w:trPr>
          <w:cantSplit/>
          <w:trHeight w:val="2293"/>
        </w:trPr>
        <w:tc>
          <w:tcPr>
            <w:tcW w:w="457" w:type="dxa"/>
            <w:vMerge/>
            <w:shd w:val="clear" w:color="auto" w:fill="403152" w:themeFill="accent4" w:themeFillShade="80"/>
          </w:tcPr>
          <w:p w:rsidR="00AF3EAA" w:rsidRDefault="00AF3EAA" w:rsidP="00AF6E55">
            <w:pPr>
              <w:pStyle w:val="NoSpacing"/>
            </w:pPr>
          </w:p>
        </w:tc>
        <w:tc>
          <w:tcPr>
            <w:tcW w:w="1048" w:type="dxa"/>
            <w:shd w:val="clear" w:color="auto" w:fill="CCC0D9" w:themeFill="accent4" w:themeFillTint="66"/>
            <w:textDirection w:val="btLr"/>
            <w:vAlign w:val="center"/>
          </w:tcPr>
          <w:p w:rsidR="00AF3EAA" w:rsidRPr="008A3ADA" w:rsidRDefault="00AF3EAA" w:rsidP="00AF6E55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Drums</w:t>
            </w:r>
          </w:p>
        </w:tc>
        <w:tc>
          <w:tcPr>
            <w:tcW w:w="2309" w:type="dxa"/>
            <w:vMerge/>
            <w:shd w:val="clear" w:color="auto" w:fill="EAF1DD" w:themeFill="accent3" w:themeFillTint="33"/>
          </w:tcPr>
          <w:p w:rsidR="00AF3EAA" w:rsidRDefault="00AF3EAA" w:rsidP="008A3ADA">
            <w:pPr>
              <w:pStyle w:val="NoSpacing"/>
              <w:ind w:left="395"/>
            </w:pPr>
          </w:p>
        </w:tc>
        <w:tc>
          <w:tcPr>
            <w:tcW w:w="5812" w:type="dxa"/>
          </w:tcPr>
          <w:p w:rsidR="00AF3EAA" w:rsidRDefault="00AF3EAA" w:rsidP="00AF6E55">
            <w:pPr>
              <w:pStyle w:val="NoSpacing"/>
            </w:pPr>
          </w:p>
        </w:tc>
        <w:tc>
          <w:tcPr>
            <w:tcW w:w="5812" w:type="dxa"/>
          </w:tcPr>
          <w:p w:rsidR="00AF3EAA" w:rsidRDefault="00AF3EAA" w:rsidP="00AF6E55">
            <w:pPr>
              <w:pStyle w:val="NoSpacing"/>
            </w:pPr>
          </w:p>
        </w:tc>
      </w:tr>
      <w:tr w:rsidR="00AF3EAA" w:rsidTr="00AF3EAA">
        <w:trPr>
          <w:cantSplit/>
          <w:trHeight w:val="2293"/>
        </w:trPr>
        <w:tc>
          <w:tcPr>
            <w:tcW w:w="457" w:type="dxa"/>
            <w:vMerge/>
            <w:shd w:val="clear" w:color="auto" w:fill="403152" w:themeFill="accent4" w:themeFillShade="80"/>
          </w:tcPr>
          <w:p w:rsidR="00AF3EAA" w:rsidRDefault="00AF3EAA" w:rsidP="00AF6E55">
            <w:pPr>
              <w:pStyle w:val="NoSpacing"/>
            </w:pPr>
          </w:p>
        </w:tc>
        <w:tc>
          <w:tcPr>
            <w:tcW w:w="1048" w:type="dxa"/>
            <w:shd w:val="clear" w:color="auto" w:fill="CCC0D9" w:themeFill="accent4" w:themeFillTint="66"/>
            <w:textDirection w:val="btLr"/>
            <w:vAlign w:val="center"/>
          </w:tcPr>
          <w:p w:rsidR="00AF3EAA" w:rsidRPr="008A3ADA" w:rsidRDefault="00AF3EAA" w:rsidP="00AF6E55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Bass</w:t>
            </w:r>
          </w:p>
        </w:tc>
        <w:tc>
          <w:tcPr>
            <w:tcW w:w="2309" w:type="dxa"/>
            <w:vMerge/>
            <w:shd w:val="clear" w:color="auto" w:fill="EAF1DD" w:themeFill="accent3" w:themeFillTint="33"/>
          </w:tcPr>
          <w:p w:rsidR="00AF3EAA" w:rsidRDefault="00AF3EAA" w:rsidP="008A3ADA">
            <w:pPr>
              <w:pStyle w:val="NoSpacing"/>
              <w:ind w:left="395"/>
            </w:pPr>
          </w:p>
        </w:tc>
        <w:tc>
          <w:tcPr>
            <w:tcW w:w="5812" w:type="dxa"/>
          </w:tcPr>
          <w:p w:rsidR="00AF3EAA" w:rsidRDefault="00AF3EAA" w:rsidP="00AF6E55">
            <w:pPr>
              <w:pStyle w:val="NoSpacing"/>
            </w:pPr>
          </w:p>
        </w:tc>
        <w:tc>
          <w:tcPr>
            <w:tcW w:w="5812" w:type="dxa"/>
          </w:tcPr>
          <w:p w:rsidR="00AF3EAA" w:rsidRDefault="00AF3EAA" w:rsidP="00AF6E55">
            <w:pPr>
              <w:pStyle w:val="NoSpacing"/>
            </w:pPr>
          </w:p>
        </w:tc>
      </w:tr>
    </w:tbl>
    <w:p w:rsidR="00B327D2" w:rsidRPr="00B327D2" w:rsidRDefault="00B327D2" w:rsidP="00B327D2">
      <w:pPr>
        <w:pStyle w:val="NoSpacing"/>
        <w:spacing w:line="360" w:lineRule="auto"/>
      </w:pPr>
    </w:p>
    <w:sectPr w:rsidR="00B327D2" w:rsidRPr="00B327D2" w:rsidSect="00E03A7E">
      <w:pgSz w:w="16838" w:h="11906" w:orient="landscape"/>
      <w:pgMar w:top="426" w:right="426" w:bottom="0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B746C"/>
    <w:multiLevelType w:val="hybridMultilevel"/>
    <w:tmpl w:val="31C6EE9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55A1AA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6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23934"/>
    <w:multiLevelType w:val="hybridMultilevel"/>
    <w:tmpl w:val="8D662A68"/>
    <w:lvl w:ilvl="0" w:tplc="CFE294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24592E"/>
    <w:multiLevelType w:val="hybridMultilevel"/>
    <w:tmpl w:val="C9EE5A8A"/>
    <w:lvl w:ilvl="0" w:tplc="FB00EC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B23088"/>
    <w:multiLevelType w:val="hybridMultilevel"/>
    <w:tmpl w:val="3D14B6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E55"/>
    <w:rsid w:val="00050B66"/>
    <w:rsid w:val="000A48F4"/>
    <w:rsid w:val="00153E13"/>
    <w:rsid w:val="00197DCB"/>
    <w:rsid w:val="001C659E"/>
    <w:rsid w:val="002760BC"/>
    <w:rsid w:val="00293F75"/>
    <w:rsid w:val="002964F7"/>
    <w:rsid w:val="00354A30"/>
    <w:rsid w:val="00421802"/>
    <w:rsid w:val="00425167"/>
    <w:rsid w:val="0047326E"/>
    <w:rsid w:val="004C12F8"/>
    <w:rsid w:val="004F7DF5"/>
    <w:rsid w:val="00526FD0"/>
    <w:rsid w:val="00527C16"/>
    <w:rsid w:val="005531E5"/>
    <w:rsid w:val="005F3DA6"/>
    <w:rsid w:val="006C3D17"/>
    <w:rsid w:val="00730DB8"/>
    <w:rsid w:val="00747FDC"/>
    <w:rsid w:val="00777DE8"/>
    <w:rsid w:val="007E471F"/>
    <w:rsid w:val="00832640"/>
    <w:rsid w:val="00834444"/>
    <w:rsid w:val="00874826"/>
    <w:rsid w:val="008759EA"/>
    <w:rsid w:val="008A3ADA"/>
    <w:rsid w:val="009034A1"/>
    <w:rsid w:val="00A04D4B"/>
    <w:rsid w:val="00A316CD"/>
    <w:rsid w:val="00AA17E1"/>
    <w:rsid w:val="00AF3EAA"/>
    <w:rsid w:val="00AF6E55"/>
    <w:rsid w:val="00B05B4C"/>
    <w:rsid w:val="00B327D2"/>
    <w:rsid w:val="00B97BCD"/>
    <w:rsid w:val="00CB0C1C"/>
    <w:rsid w:val="00D118CC"/>
    <w:rsid w:val="00E03A7E"/>
    <w:rsid w:val="00F76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DFC78A"/>
  <w15:docId w15:val="{E81E791B-D5B1-4A27-BEC5-0438A94C3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F6E55"/>
    <w:pPr>
      <w:spacing w:after="0" w:line="240" w:lineRule="auto"/>
    </w:pPr>
  </w:style>
  <w:style w:type="table" w:styleId="TableGrid">
    <w:name w:val="Table Grid"/>
    <w:basedOn w:val="TableNormal"/>
    <w:uiPriority w:val="59"/>
    <w:rsid w:val="00AF6E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Mr.B</dc:creator>
  <cp:lastModifiedBy>Spare</cp:lastModifiedBy>
  <cp:revision>6</cp:revision>
  <cp:lastPrinted>2014-08-13T00:28:00Z</cp:lastPrinted>
  <dcterms:created xsi:type="dcterms:W3CDTF">2016-05-15T03:47:00Z</dcterms:created>
  <dcterms:modified xsi:type="dcterms:W3CDTF">2016-05-15T04:00:00Z</dcterms:modified>
</cp:coreProperties>
</file>