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FA70F2">
        <w:rPr>
          <w:b/>
          <w:sz w:val="32"/>
        </w:rPr>
        <w:t xml:space="preserve"> – HSC 20</w:t>
      </w:r>
      <w:r w:rsidR="00B72206">
        <w:rPr>
          <w:b/>
          <w:sz w:val="32"/>
        </w:rPr>
        <w:t>12</w:t>
      </w:r>
      <w:r w:rsidR="00FA70F2">
        <w:rPr>
          <w:b/>
          <w:sz w:val="32"/>
        </w:rPr>
        <w:t xml:space="preserve"> Question 4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AA17E1" w:rsidRDefault="00AA17E1" w:rsidP="00AA17E1">
      <w:pPr>
        <w:pStyle w:val="NoSpacing"/>
        <w:rPr>
          <w:rFonts w:cstheme="minorHAnsi"/>
          <w:b/>
        </w:rPr>
      </w:pPr>
      <w:r>
        <w:rPr>
          <w:rFonts w:cstheme="minorHAnsi"/>
        </w:rPr>
        <w:t xml:space="preserve">Question: </w:t>
      </w:r>
      <w:r w:rsidR="00293543">
        <w:rPr>
          <w:rFonts w:cstheme="minorHAnsi"/>
          <w:b/>
        </w:rPr>
        <w:t>Explain how UNITY and CONTRAST are achieved in this excerpt.</w:t>
      </w:r>
    </w:p>
    <w:p w:rsidR="00FA70F2" w:rsidRDefault="00293543" w:rsidP="00AA17E1">
      <w:pPr>
        <w:pStyle w:val="NoSpacing"/>
        <w:rPr>
          <w:rFonts w:cstheme="minorHAnsi"/>
          <w:i/>
        </w:rPr>
      </w:pPr>
      <w:r>
        <w:rPr>
          <w:rFonts w:cstheme="minorHAnsi"/>
          <w:i/>
        </w:rPr>
        <w:t>Kate and Tilly’s Waltz by Burkhard Dallwitz</w:t>
      </w:r>
    </w:p>
    <w:p w:rsidR="00914CDC" w:rsidRDefault="00914CDC" w:rsidP="00AA17E1">
      <w:pPr>
        <w:pStyle w:val="NoSpacing"/>
        <w:rPr>
          <w:rFonts w:cstheme="minorHAnsi"/>
          <w:i/>
        </w:rPr>
      </w:pPr>
    </w:p>
    <w:p w:rsidR="000309C6" w:rsidRPr="0064524C" w:rsidRDefault="000309C6" w:rsidP="000309C6">
      <w:pPr>
        <w:pStyle w:val="NoSpacing"/>
        <w:numPr>
          <w:ilvl w:val="0"/>
          <w:numId w:val="4"/>
        </w:numPr>
        <w:rPr>
          <w:rFonts w:cstheme="minorHAnsi"/>
        </w:rPr>
      </w:pPr>
      <w:r>
        <w:rPr>
          <w:rFonts w:cstheme="minorHAnsi"/>
        </w:rPr>
        <w:t>Identify the sections of the excerpt and map out instruments used in each section</w:t>
      </w:r>
    </w:p>
    <w:p w:rsidR="00032E65" w:rsidRDefault="00032E65" w:rsidP="00032E65">
      <w:pPr>
        <w:pStyle w:val="NoSpacing"/>
        <w:rPr>
          <w:b/>
          <w:sz w:val="10"/>
        </w:rPr>
      </w:pPr>
    </w:p>
    <w:p w:rsidR="00032E65" w:rsidRDefault="00032E65" w:rsidP="00032E65">
      <w:pPr>
        <w:pStyle w:val="NoSpacing"/>
        <w:rPr>
          <w:b/>
          <w:sz w:val="10"/>
        </w:rPr>
      </w:pPr>
    </w:p>
    <w:tbl>
      <w:tblPr>
        <w:tblStyle w:val="TableGrid"/>
        <w:tblW w:w="15661" w:type="dxa"/>
        <w:tblInd w:w="220" w:type="dxa"/>
        <w:tblLayout w:type="fixed"/>
        <w:tblLook w:val="04A0" w:firstRow="1" w:lastRow="0" w:firstColumn="1" w:lastColumn="0" w:noHBand="0" w:noVBand="1"/>
      </w:tblPr>
      <w:tblGrid>
        <w:gridCol w:w="457"/>
        <w:gridCol w:w="1048"/>
        <w:gridCol w:w="2831"/>
        <w:gridCol w:w="2831"/>
        <w:gridCol w:w="2831"/>
        <w:gridCol w:w="2831"/>
        <w:gridCol w:w="2832"/>
      </w:tblGrid>
      <w:tr w:rsidR="00D84F06" w:rsidTr="00D84F06">
        <w:trPr>
          <w:trHeight w:val="355"/>
        </w:trPr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F06" w:rsidRDefault="00D84F06" w:rsidP="00032E65">
            <w:pPr>
              <w:pStyle w:val="NoSpacing"/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D84F06" w:rsidRPr="00032E65" w:rsidRDefault="00D84F06" w:rsidP="00032E65">
            <w:pPr>
              <w:pStyle w:val="NoSpacing"/>
              <w:jc w:val="center"/>
              <w:rPr>
                <w:b/>
              </w:rPr>
            </w:pPr>
            <w:r w:rsidRPr="00032E65">
              <w:rPr>
                <w:b/>
              </w:rPr>
              <w:t>Section 1 (0:00)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D84F06" w:rsidRPr="00032E65" w:rsidRDefault="00D84F06" w:rsidP="00D84F06">
            <w:pPr>
              <w:pStyle w:val="NoSpacing"/>
              <w:jc w:val="center"/>
              <w:rPr>
                <w:b/>
              </w:rPr>
            </w:pPr>
            <w:r w:rsidRPr="00032E65">
              <w:rPr>
                <w:b/>
              </w:rPr>
              <w:t>Section 2 (0:</w:t>
            </w:r>
            <w:r>
              <w:rPr>
                <w:b/>
              </w:rPr>
              <w:t>30</w:t>
            </w:r>
            <w:r w:rsidRPr="00032E65">
              <w:rPr>
                <w:b/>
              </w:rPr>
              <w:t>)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D84F06" w:rsidRPr="00032E65" w:rsidRDefault="00D84F06" w:rsidP="00D84F06">
            <w:pPr>
              <w:pStyle w:val="NoSpacing"/>
              <w:jc w:val="center"/>
              <w:rPr>
                <w:b/>
              </w:rPr>
            </w:pPr>
            <w:r w:rsidRPr="00032E65">
              <w:rPr>
                <w:b/>
              </w:rPr>
              <w:t>Section 3 (0:</w:t>
            </w:r>
            <w:r>
              <w:rPr>
                <w:b/>
              </w:rPr>
              <w:t>45</w:t>
            </w:r>
            <w:r w:rsidRPr="00032E65">
              <w:rPr>
                <w:b/>
              </w:rPr>
              <w:t>)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D84F06" w:rsidRPr="00032E65" w:rsidRDefault="00D84F06" w:rsidP="00D84F06">
            <w:pPr>
              <w:pStyle w:val="NoSpacing"/>
              <w:jc w:val="center"/>
              <w:rPr>
                <w:b/>
              </w:rPr>
            </w:pPr>
            <w:r w:rsidRPr="00032E65">
              <w:rPr>
                <w:b/>
              </w:rPr>
              <w:t>Section 4 (1:</w:t>
            </w:r>
            <w:r>
              <w:rPr>
                <w:b/>
              </w:rPr>
              <w:t>00</w:t>
            </w:r>
            <w:r w:rsidRPr="00032E65">
              <w:rPr>
                <w:b/>
              </w:rPr>
              <w:t>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D84F06" w:rsidRPr="00032E65" w:rsidRDefault="00D84F06" w:rsidP="00D84F06">
            <w:pPr>
              <w:pStyle w:val="NoSpacing"/>
              <w:jc w:val="center"/>
              <w:rPr>
                <w:b/>
              </w:rPr>
            </w:pPr>
            <w:r w:rsidRPr="00032E65">
              <w:rPr>
                <w:b/>
              </w:rPr>
              <w:t>Section 4 (1:</w:t>
            </w:r>
            <w:r>
              <w:rPr>
                <w:b/>
              </w:rPr>
              <w:t>18</w:t>
            </w:r>
            <w:r w:rsidRPr="00032E65">
              <w:rPr>
                <w:b/>
              </w:rPr>
              <w:t>)</w:t>
            </w:r>
          </w:p>
        </w:tc>
      </w:tr>
      <w:tr w:rsidR="00D84F06" w:rsidTr="00D84F06">
        <w:trPr>
          <w:cantSplit/>
          <w:trHeight w:val="1356"/>
        </w:trPr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403152" w:themeFill="accent4" w:themeFillShade="80"/>
            <w:textDirection w:val="btLr"/>
          </w:tcPr>
          <w:p w:rsidR="00D84F06" w:rsidRDefault="00D84F06" w:rsidP="008C26D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INSTRUMENTS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</w:tcPr>
          <w:p w:rsidR="00D84F06" w:rsidRDefault="00D84F06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High register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06" w:rsidRDefault="00D84F06">
            <w:pPr>
              <w:pStyle w:val="NoSpacing"/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06" w:rsidRDefault="00D84F06">
            <w:pPr>
              <w:pStyle w:val="NoSpacing"/>
              <w:jc w:val="center"/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06" w:rsidRDefault="00D84F06">
            <w:pPr>
              <w:pStyle w:val="NoSpacing"/>
              <w:jc w:val="center"/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06" w:rsidRDefault="00D84F06">
            <w:pPr>
              <w:pStyle w:val="NoSpacing"/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06" w:rsidRDefault="00D84F06">
            <w:pPr>
              <w:pStyle w:val="NoSpacing"/>
              <w:jc w:val="center"/>
            </w:pPr>
          </w:p>
        </w:tc>
      </w:tr>
      <w:tr w:rsidR="00D84F06" w:rsidTr="00D84F06">
        <w:trPr>
          <w:cantSplit/>
          <w:trHeight w:val="1356"/>
        </w:trPr>
        <w:tc>
          <w:tcPr>
            <w:tcW w:w="4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403152" w:themeFill="accent4" w:themeFillShade="80"/>
            <w:textDirection w:val="btLr"/>
            <w:hideMark/>
          </w:tcPr>
          <w:p w:rsidR="00D84F06" w:rsidRDefault="00D84F06">
            <w:pPr>
              <w:pStyle w:val="NoSpacing"/>
              <w:ind w:left="113" w:right="113"/>
              <w:jc w:val="center"/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  <w:hideMark/>
          </w:tcPr>
          <w:p w:rsidR="00D84F06" w:rsidRDefault="00D84F06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Mid register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06" w:rsidRDefault="00D84F06">
            <w:pPr>
              <w:pStyle w:val="NoSpacing"/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06" w:rsidRDefault="00D84F06">
            <w:pPr>
              <w:pStyle w:val="NoSpacing"/>
              <w:jc w:val="center"/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06" w:rsidRDefault="00D84F06">
            <w:pPr>
              <w:pStyle w:val="NoSpacing"/>
              <w:jc w:val="center"/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06" w:rsidRDefault="00D84F06">
            <w:pPr>
              <w:pStyle w:val="NoSpacing"/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06" w:rsidRDefault="00D84F06">
            <w:pPr>
              <w:pStyle w:val="NoSpacing"/>
              <w:jc w:val="center"/>
            </w:pPr>
          </w:p>
        </w:tc>
      </w:tr>
      <w:tr w:rsidR="00D84F06" w:rsidTr="00D84F06">
        <w:trPr>
          <w:cantSplit/>
          <w:trHeight w:val="1356"/>
        </w:trPr>
        <w:tc>
          <w:tcPr>
            <w:tcW w:w="4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4F06" w:rsidRDefault="00D84F06">
            <w:pPr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  <w:hideMark/>
          </w:tcPr>
          <w:p w:rsidR="00D84F06" w:rsidRDefault="00D84F06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Low register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06" w:rsidRDefault="00D84F06">
            <w:pPr>
              <w:pStyle w:val="NoSpacing"/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06" w:rsidRDefault="00D84F06">
            <w:pPr>
              <w:pStyle w:val="NoSpacing"/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06" w:rsidRDefault="00D84F06">
            <w:pPr>
              <w:pStyle w:val="NoSpacing"/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06" w:rsidRDefault="00D84F06">
            <w:pPr>
              <w:pStyle w:val="NoSpacing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06" w:rsidRDefault="00D84F06">
            <w:pPr>
              <w:pStyle w:val="NoSpacing"/>
            </w:pPr>
          </w:p>
        </w:tc>
      </w:tr>
      <w:tr w:rsidR="00D84F06" w:rsidTr="00D84F06">
        <w:trPr>
          <w:cantSplit/>
          <w:trHeight w:val="1356"/>
        </w:trPr>
        <w:tc>
          <w:tcPr>
            <w:tcW w:w="4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F06" w:rsidRDefault="00D84F06">
            <w:pPr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  <w:hideMark/>
          </w:tcPr>
          <w:p w:rsidR="00D84F06" w:rsidRDefault="00D84F06" w:rsidP="00032E6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Percussion 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06" w:rsidRDefault="00D84F06">
            <w:pPr>
              <w:pStyle w:val="NoSpacing"/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06" w:rsidRDefault="00D84F06">
            <w:pPr>
              <w:pStyle w:val="NoSpacing"/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06" w:rsidRDefault="00D84F06">
            <w:pPr>
              <w:pStyle w:val="NoSpacing"/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06" w:rsidRDefault="00D84F06">
            <w:pPr>
              <w:pStyle w:val="NoSpacing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06" w:rsidRDefault="00D84F06">
            <w:pPr>
              <w:pStyle w:val="NoSpacing"/>
            </w:pPr>
          </w:p>
        </w:tc>
      </w:tr>
    </w:tbl>
    <w:p w:rsidR="00032E65" w:rsidRDefault="00032E65" w:rsidP="00032E65">
      <w:pPr>
        <w:pStyle w:val="NoSpacing"/>
        <w:spacing w:line="360" w:lineRule="auto"/>
      </w:pPr>
    </w:p>
    <w:p w:rsidR="00030545" w:rsidRDefault="00030545" w:rsidP="00030545">
      <w:pPr>
        <w:pStyle w:val="NoSpacing"/>
        <w:numPr>
          <w:ilvl w:val="0"/>
          <w:numId w:val="4"/>
        </w:numPr>
        <w:spacing w:line="360" w:lineRule="auto"/>
      </w:pPr>
      <w:r>
        <w:t xml:space="preserve">Use your </w:t>
      </w:r>
      <w:r w:rsidR="00E0462A">
        <w:t xml:space="preserve">above </w:t>
      </w:r>
      <w:r>
        <w:t xml:space="preserve">analysis of </w:t>
      </w:r>
      <w:r w:rsidR="00E0462A">
        <w:t>instrumentation to</w:t>
      </w:r>
      <w:r>
        <w:t xml:space="preserve"> provide a detailed </w:t>
      </w:r>
      <w:r w:rsidR="0010588E">
        <w:t>explanation</w:t>
      </w:r>
      <w:r>
        <w:t xml:space="preserve"> of how</w:t>
      </w:r>
      <w:r w:rsidR="00293543">
        <w:t xml:space="preserve"> unity and</w:t>
      </w:r>
      <w:r>
        <w:t xml:space="preserve"> contrast is achieved, considering all concepts of music: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Pitch: melodic/harmonic roles, register/range, contour/shape, intervals, patterns (ostinatos, riffs etc.), tonality, chords (simple of complex)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Duration: beat (steady, strong, changing), metre (time signature), use of syncopation, note values (notate rhythmic patterns where possible)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Structure: instrument changes between sections, bars per section, internal phrasing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Tone colour: instrumentation, timbre, ensemble type, instrument technique, moods and effects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Texture: layer ro</w:t>
      </w:r>
      <w:r w:rsidR="009F3478">
        <w:t>l</w:t>
      </w:r>
      <w:bookmarkStart w:id="0" w:name="_GoBack"/>
      <w:bookmarkEnd w:id="0"/>
      <w:r>
        <w:t>es, layer density, texture type (homophonic, polyphonic), changes in density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Dynamics and expressive techniques: volume of instruments or layers, changes in dynamics, speed and tempo changes (accelerando, rubato), use of climax</w:t>
      </w:r>
    </w:p>
    <w:p w:rsidR="0047326E" w:rsidRDefault="0047326E" w:rsidP="00AF6E55">
      <w:pPr>
        <w:pStyle w:val="NoSpacing"/>
      </w:pPr>
    </w:p>
    <w:p w:rsidR="00030545" w:rsidRDefault="00030545" w:rsidP="00B327D2">
      <w:pPr>
        <w:pStyle w:val="NoSpacing"/>
        <w:spacing w:line="360" w:lineRule="auto"/>
      </w:pPr>
    </w:p>
    <w:p w:rsidR="00B327D2" w:rsidRDefault="00030545" w:rsidP="00030545">
      <w:pPr>
        <w:pStyle w:val="NoSpacing"/>
        <w:spacing w:line="480" w:lineRule="auto"/>
        <w:ind w:right="676"/>
      </w:pPr>
      <w:r>
        <w:t xml:space="preserve">Detailed analysis of </w:t>
      </w:r>
      <w:r w:rsidR="00293543">
        <w:t xml:space="preserve">UNITY and </w:t>
      </w:r>
      <w:r>
        <w:t>CONTRAST: . . . . . . . . . . . . . . . . . . . . . . . . . . . . . . . . . . . . . . . . . . . . . . . . . . . . 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 xml:space="preserve">. . . . . . . . . . . . . . . . . . . . . . . . . . . . . . . . . . . . . . . . . . . . . . . </w:t>
      </w:r>
    </w:p>
    <w:p w:rsidR="00030545" w:rsidRPr="00B327D2" w:rsidRDefault="00030545" w:rsidP="00030545">
      <w:pPr>
        <w:pStyle w:val="NoSpacing"/>
        <w:spacing w:line="480" w:lineRule="auto"/>
        <w:ind w:right="676"/>
      </w:pPr>
      <w:r>
        <w:t>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</w:t>
      </w:r>
    </w:p>
    <w:sectPr w:rsidR="00030545" w:rsidRPr="00B327D2" w:rsidSect="00527C16">
      <w:pgSz w:w="16838" w:h="11906" w:orient="landscape"/>
      <w:pgMar w:top="426" w:right="426" w:bottom="284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7B746C"/>
    <w:multiLevelType w:val="hybridMultilevel"/>
    <w:tmpl w:val="31C6EE9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55A1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6615A"/>
    <w:multiLevelType w:val="hybridMultilevel"/>
    <w:tmpl w:val="1AFEF26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4A7779"/>
    <w:multiLevelType w:val="hybridMultilevel"/>
    <w:tmpl w:val="7F22C42C"/>
    <w:lvl w:ilvl="0" w:tplc="3E2EEC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8B7698"/>
    <w:multiLevelType w:val="hybridMultilevel"/>
    <w:tmpl w:val="54E07E6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30545"/>
    <w:rsid w:val="000309C6"/>
    <w:rsid w:val="00032E65"/>
    <w:rsid w:val="000A48F4"/>
    <w:rsid w:val="0010588E"/>
    <w:rsid w:val="00141056"/>
    <w:rsid w:val="00197DCB"/>
    <w:rsid w:val="001C429C"/>
    <w:rsid w:val="001F5C42"/>
    <w:rsid w:val="00293543"/>
    <w:rsid w:val="00293F75"/>
    <w:rsid w:val="002964F7"/>
    <w:rsid w:val="0035196A"/>
    <w:rsid w:val="0047326E"/>
    <w:rsid w:val="004A6480"/>
    <w:rsid w:val="004F7DF5"/>
    <w:rsid w:val="00527C16"/>
    <w:rsid w:val="00730DB8"/>
    <w:rsid w:val="00777DE8"/>
    <w:rsid w:val="007E471F"/>
    <w:rsid w:val="00874826"/>
    <w:rsid w:val="00914CDC"/>
    <w:rsid w:val="009F3478"/>
    <w:rsid w:val="00AA17E1"/>
    <w:rsid w:val="00AF6E55"/>
    <w:rsid w:val="00B327D2"/>
    <w:rsid w:val="00B72206"/>
    <w:rsid w:val="00B8118D"/>
    <w:rsid w:val="00B97BCD"/>
    <w:rsid w:val="00CB0C1C"/>
    <w:rsid w:val="00D118CC"/>
    <w:rsid w:val="00D84F06"/>
    <w:rsid w:val="00E0462A"/>
    <w:rsid w:val="00EB310D"/>
    <w:rsid w:val="00FA70F2"/>
    <w:rsid w:val="00FC1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3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1015</Words>
  <Characters>6003</Characters>
  <Application>Microsoft Office Word</Application>
  <DocSecurity>0</DocSecurity>
  <Lines>428</Lines>
  <Paragraphs>226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Mr.B</dc:creator>
  <cp:lastModifiedBy>Spare</cp:lastModifiedBy>
  <cp:revision>9</cp:revision>
  <cp:lastPrinted>2014-08-13T00:28:00Z</cp:lastPrinted>
  <dcterms:created xsi:type="dcterms:W3CDTF">2015-03-04T04:43:00Z</dcterms:created>
  <dcterms:modified xsi:type="dcterms:W3CDTF">2015-03-15T05:50:00Z</dcterms:modified>
</cp:coreProperties>
</file>