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CD6" w:rsidRPr="00527C16" w:rsidRDefault="00580CD6" w:rsidP="00580CD6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Pr="00AF6E55">
        <w:rPr>
          <w:b/>
          <w:sz w:val="32"/>
        </w:rPr>
        <w:t>usic 1 – Aural Scaffold</w:t>
      </w:r>
      <w:r>
        <w:rPr>
          <w:b/>
          <w:sz w:val="32"/>
        </w:rPr>
        <w:t xml:space="preserve"> – HSC 2008 Question 3</w:t>
      </w:r>
    </w:p>
    <w:p w:rsidR="00580CD6" w:rsidRPr="0047326E" w:rsidRDefault="00580CD6" w:rsidP="00580CD6">
      <w:pPr>
        <w:pStyle w:val="NoSpacing"/>
        <w:rPr>
          <w:b/>
          <w:sz w:val="10"/>
        </w:rPr>
      </w:pPr>
    </w:p>
    <w:p w:rsidR="00580CD6" w:rsidRDefault="00580CD6" w:rsidP="00580CD6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>
        <w:rPr>
          <w:rFonts w:cstheme="minorHAnsi"/>
          <w:b/>
        </w:rPr>
        <w:t>Discuss the composer’s use of duration with reference to the themes and accompaniment in this excerpt.</w:t>
      </w:r>
    </w:p>
    <w:p w:rsidR="00FA70F2" w:rsidRDefault="00EA3D68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Dance of the Knights from Romeo and Juliet, Op. 64 by Prokofiev</w:t>
      </w:r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CB7820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>Use the table below to map out instrumentation</w:t>
      </w:r>
      <w:r w:rsidR="00EA3D68">
        <w:rPr>
          <w:rFonts w:cstheme="minorHAnsi"/>
        </w:rPr>
        <w:t xml:space="preserve"> used by the composer for the theme and accompaniment</w:t>
      </w:r>
      <w:r>
        <w:rPr>
          <w:rFonts w:cstheme="minorHAnsi"/>
        </w:rPr>
        <w:t xml:space="preserve"> in each section of the excerpt: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408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6951"/>
        <w:gridCol w:w="6952"/>
      </w:tblGrid>
      <w:tr w:rsidR="00EA3D68" w:rsidTr="00E61477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D68" w:rsidRDefault="00EA3D68" w:rsidP="00032E65">
            <w:pPr>
              <w:pStyle w:val="NoSpacing"/>
            </w:pP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EA3D68" w:rsidRPr="00032E65" w:rsidRDefault="00EA3D68" w:rsidP="00EA3D68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 (0:00)</w:t>
            </w: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EA3D68" w:rsidRPr="00032E65" w:rsidRDefault="00EA3D68" w:rsidP="00E61477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 xml:space="preserve">Section </w:t>
            </w:r>
            <w:r>
              <w:rPr>
                <w:b/>
              </w:rPr>
              <w:t>2</w:t>
            </w:r>
            <w:r w:rsidRPr="00032E65">
              <w:rPr>
                <w:b/>
              </w:rPr>
              <w:t xml:space="preserve"> (0:</w:t>
            </w:r>
            <w:r w:rsidR="00E61477">
              <w:rPr>
                <w:b/>
              </w:rPr>
              <w:t>44</w:t>
            </w:r>
            <w:bookmarkStart w:id="0" w:name="_GoBack"/>
            <w:bookmarkEnd w:id="0"/>
            <w:r w:rsidRPr="00032E65">
              <w:rPr>
                <w:b/>
              </w:rPr>
              <w:t>)</w:t>
            </w:r>
          </w:p>
        </w:tc>
      </w:tr>
      <w:tr w:rsidR="00EA3D68" w:rsidTr="00E61477">
        <w:trPr>
          <w:cantSplit/>
          <w:trHeight w:val="2722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EA3D68" w:rsidRDefault="00EA3D68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EA3D68" w:rsidRDefault="00EA3D68" w:rsidP="00090EC8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 playing the theme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D68" w:rsidRDefault="00EA3D68">
            <w:pPr>
              <w:pStyle w:val="NoSpacing"/>
              <w:jc w:val="center"/>
            </w:pP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D68" w:rsidRDefault="00EA3D68">
            <w:pPr>
              <w:pStyle w:val="NoSpacing"/>
              <w:jc w:val="center"/>
            </w:pPr>
          </w:p>
        </w:tc>
      </w:tr>
      <w:tr w:rsidR="00EA3D68" w:rsidTr="00E61477">
        <w:trPr>
          <w:cantSplit/>
          <w:trHeight w:val="2722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3D68" w:rsidRDefault="00EA3D68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EA3D68" w:rsidRDefault="00EA3D68" w:rsidP="00032E6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 accompanying</w:t>
            </w:r>
          </w:p>
        </w:tc>
        <w:tc>
          <w:tcPr>
            <w:tcW w:w="6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D68" w:rsidRDefault="00EA3D68">
            <w:pPr>
              <w:pStyle w:val="NoSpacing"/>
            </w:pPr>
          </w:p>
        </w:tc>
        <w:tc>
          <w:tcPr>
            <w:tcW w:w="6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D68" w:rsidRDefault="00EA3D68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030545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your </w:t>
      </w:r>
      <w:r w:rsidR="00E0462A">
        <w:t xml:space="preserve">above </w:t>
      </w:r>
      <w:r>
        <w:t xml:space="preserve">analysis of </w:t>
      </w:r>
      <w:r w:rsidR="00E0462A">
        <w:t>instrumentation to</w:t>
      </w:r>
      <w:r w:rsidR="006A4C04">
        <w:t xml:space="preserve"> discuss the use of DUATION with reference to the theme and accompaniment, considering the following</w:t>
      </w:r>
      <w:r>
        <w:t>:</w:t>
      </w:r>
    </w:p>
    <w:p w:rsidR="00320181" w:rsidRPr="004F7DF5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Beat: steady, indefinite, strong / weak</w:t>
      </w:r>
    </w:p>
    <w:p w:rsidR="00320181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Metre: time signatures, non-metric (no metre), multimetric (constant / changing metre), phrase lengths (regular 4 bar / irregular)</w:t>
      </w:r>
    </w:p>
    <w:p w:rsidR="00320181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Use of accents (regular / irregular)</w:t>
      </w:r>
    </w:p>
    <w:p w:rsidR="00320181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Syncopation</w:t>
      </w:r>
    </w:p>
    <w:p w:rsidR="00320181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Note values: short, long, dotted, rubato, cross rhythms</w:t>
      </w:r>
    </w:p>
    <w:p w:rsidR="00320181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Rhythmic patterns: riffs, ostinatos etc.</w:t>
      </w:r>
    </w:p>
    <w:p w:rsidR="00320181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How the rhythm relates to the other concepts: mood, dynamics, tempo, tone colour (instrumentation)</w:t>
      </w:r>
    </w:p>
    <w:p w:rsidR="0047326E" w:rsidRDefault="00320181" w:rsidP="00320181">
      <w:pPr>
        <w:pStyle w:val="NoSpacing"/>
        <w:numPr>
          <w:ilvl w:val="0"/>
          <w:numId w:val="8"/>
        </w:numPr>
        <w:ind w:left="993" w:hanging="284"/>
      </w:pPr>
      <w:r>
        <w:t>USE NOTATION WHERE POSSIBLE</w:t>
      </w:r>
    </w:p>
    <w:p w:rsidR="00030545" w:rsidRDefault="00030545" w:rsidP="00B327D2">
      <w:pPr>
        <w:pStyle w:val="NoSpacing"/>
        <w:spacing w:line="360" w:lineRule="auto"/>
      </w:pPr>
    </w:p>
    <w:p w:rsidR="006A4C04" w:rsidRDefault="006A4C04" w:rsidP="00030545">
      <w:pPr>
        <w:pStyle w:val="NoSpacing"/>
        <w:spacing w:line="480" w:lineRule="auto"/>
        <w:ind w:right="676"/>
      </w:pPr>
    </w:p>
    <w:p w:rsid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. . . . </w:t>
      </w:r>
    </w:p>
    <w:p w:rsidR="00030545" w:rsidRPr="00B327D2" w:rsidRDefault="00030545" w:rsidP="00030545">
      <w:pPr>
        <w:pStyle w:val="NoSpacing"/>
        <w:spacing w:line="480" w:lineRule="auto"/>
        <w:ind w:right="676"/>
      </w:pPr>
      <w:r>
        <w:t>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B67F2"/>
    <w:multiLevelType w:val="hybridMultilevel"/>
    <w:tmpl w:val="1C8EE4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41056"/>
    <w:rsid w:val="00197DCB"/>
    <w:rsid w:val="00293F75"/>
    <w:rsid w:val="002964F7"/>
    <w:rsid w:val="00320181"/>
    <w:rsid w:val="0035196A"/>
    <w:rsid w:val="0047326E"/>
    <w:rsid w:val="004A6480"/>
    <w:rsid w:val="004F7DF5"/>
    <w:rsid w:val="00504660"/>
    <w:rsid w:val="00527C16"/>
    <w:rsid w:val="00580CD6"/>
    <w:rsid w:val="006A4C04"/>
    <w:rsid w:val="00730DB8"/>
    <w:rsid w:val="00777DE8"/>
    <w:rsid w:val="007E471F"/>
    <w:rsid w:val="00874826"/>
    <w:rsid w:val="00914CDC"/>
    <w:rsid w:val="00AA17E1"/>
    <w:rsid w:val="00AF6E55"/>
    <w:rsid w:val="00B327D2"/>
    <w:rsid w:val="00B8118D"/>
    <w:rsid w:val="00B97BCD"/>
    <w:rsid w:val="00C813C4"/>
    <w:rsid w:val="00CB0C1C"/>
    <w:rsid w:val="00CB7820"/>
    <w:rsid w:val="00D118CC"/>
    <w:rsid w:val="00D6428F"/>
    <w:rsid w:val="00E0462A"/>
    <w:rsid w:val="00E61477"/>
    <w:rsid w:val="00EA3D68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Fumbles</cp:lastModifiedBy>
  <cp:revision>8</cp:revision>
  <cp:lastPrinted>2014-08-13T00:28:00Z</cp:lastPrinted>
  <dcterms:created xsi:type="dcterms:W3CDTF">2015-03-06T07:05:00Z</dcterms:created>
  <dcterms:modified xsi:type="dcterms:W3CDTF">2015-03-06T07:13:00Z</dcterms:modified>
</cp:coreProperties>
</file>